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АДМИНИСТРАЦИЯ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F80C76">
        <w:rPr>
          <w:b/>
          <w:sz w:val="28"/>
          <w:szCs w:val="28"/>
        </w:rPr>
        <w:t xml:space="preserve"> СЕЛЬСОВЕТА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ЧАНОВСКОГО РАЙОНА</w:t>
      </w:r>
      <w:r>
        <w:rPr>
          <w:b/>
          <w:sz w:val="28"/>
          <w:szCs w:val="28"/>
        </w:rPr>
        <w:t xml:space="preserve"> </w:t>
      </w:r>
      <w:r w:rsidRPr="00F80C76">
        <w:rPr>
          <w:b/>
          <w:sz w:val="28"/>
          <w:szCs w:val="28"/>
        </w:rPr>
        <w:t>НОВОСИБИРСКОЙ ОБЛАСТИ</w:t>
      </w:r>
    </w:p>
    <w:p w:rsidR="0017180A" w:rsidRPr="00F80C76" w:rsidRDefault="0017180A" w:rsidP="0017180A">
      <w:pPr>
        <w:rPr>
          <w:b/>
          <w:sz w:val="28"/>
          <w:szCs w:val="28"/>
        </w:rPr>
      </w:pPr>
    </w:p>
    <w:p w:rsidR="0017180A" w:rsidRDefault="0017180A" w:rsidP="0017180A">
      <w:pPr>
        <w:jc w:val="center"/>
        <w:rPr>
          <w:b/>
          <w:sz w:val="28"/>
          <w:szCs w:val="28"/>
        </w:rPr>
      </w:pPr>
      <w:r w:rsidRPr="00177533">
        <w:rPr>
          <w:b/>
          <w:sz w:val="28"/>
          <w:szCs w:val="28"/>
        </w:rPr>
        <w:t>ПОСТАНОВЛЕНИЕ</w:t>
      </w:r>
    </w:p>
    <w:p w:rsidR="0017180A" w:rsidRPr="00177533" w:rsidRDefault="0017180A" w:rsidP="0017180A">
      <w:pPr>
        <w:jc w:val="center"/>
        <w:rPr>
          <w:b/>
          <w:sz w:val="28"/>
          <w:szCs w:val="28"/>
        </w:rPr>
      </w:pPr>
    </w:p>
    <w:p w:rsidR="0017180A" w:rsidRPr="00924BC3" w:rsidRDefault="0017180A" w:rsidP="0017180A">
      <w:pPr>
        <w:pStyle w:val="2"/>
        <w:spacing w:before="100"/>
        <w:contextualSpacing/>
        <w:rPr>
          <w:b w:val="0"/>
          <w:i/>
        </w:rPr>
      </w:pPr>
      <w:r w:rsidRPr="00924BC3">
        <w:rPr>
          <w:b w:val="0"/>
          <w:szCs w:val="28"/>
        </w:rPr>
        <w:t xml:space="preserve">  </w:t>
      </w:r>
      <w:r>
        <w:rPr>
          <w:b w:val="0"/>
          <w:szCs w:val="28"/>
        </w:rPr>
        <w:t>12</w:t>
      </w:r>
      <w:r>
        <w:rPr>
          <w:b w:val="0"/>
        </w:rPr>
        <w:t>.05</w:t>
      </w:r>
      <w:r w:rsidRPr="00924BC3">
        <w:rPr>
          <w:b w:val="0"/>
        </w:rPr>
        <w:t>.202</w:t>
      </w:r>
      <w:r>
        <w:rPr>
          <w:b w:val="0"/>
        </w:rPr>
        <w:t>1  № 1</w:t>
      </w:r>
      <w:r w:rsidR="00450BCC">
        <w:rPr>
          <w:b w:val="0"/>
        </w:rPr>
        <w:t>6</w:t>
      </w:r>
    </w:p>
    <w:p w:rsidR="0017180A" w:rsidRDefault="0017180A" w:rsidP="0017180A">
      <w:pPr>
        <w:rPr>
          <w:sz w:val="28"/>
          <w:szCs w:val="28"/>
        </w:rPr>
      </w:pPr>
    </w:p>
    <w:p w:rsidR="0017180A" w:rsidRPr="00224404" w:rsidRDefault="0017180A" w:rsidP="0017180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 w:rsidRPr="00224404">
        <w:rPr>
          <w:bCs/>
          <w:color w:val="000000"/>
          <w:spacing w:val="2"/>
          <w:sz w:val="28"/>
          <w:szCs w:val="28"/>
        </w:rPr>
        <w:t>25</w:t>
      </w:r>
      <w:r>
        <w:rPr>
          <w:bCs/>
          <w:color w:val="000000"/>
          <w:spacing w:val="2"/>
          <w:sz w:val="28"/>
          <w:szCs w:val="28"/>
        </w:rPr>
        <w:t>.</w:t>
      </w:r>
      <w:r w:rsidRPr="00224404">
        <w:rPr>
          <w:bCs/>
          <w:color w:val="000000"/>
          <w:spacing w:val="2"/>
          <w:sz w:val="28"/>
          <w:szCs w:val="28"/>
        </w:rPr>
        <w:t>11</w:t>
      </w:r>
      <w:r>
        <w:rPr>
          <w:bCs/>
          <w:color w:val="000000"/>
          <w:spacing w:val="2"/>
          <w:sz w:val="28"/>
          <w:szCs w:val="28"/>
        </w:rPr>
        <w:t>.201</w:t>
      </w:r>
      <w:r w:rsidRPr="00224404">
        <w:rPr>
          <w:bCs/>
          <w:color w:val="000000"/>
          <w:spacing w:val="2"/>
          <w:sz w:val="28"/>
          <w:szCs w:val="28"/>
        </w:rPr>
        <w:t>1</w:t>
      </w:r>
      <w:r>
        <w:rPr>
          <w:bCs/>
          <w:color w:val="000000"/>
          <w:spacing w:val="2"/>
          <w:sz w:val="28"/>
          <w:szCs w:val="28"/>
        </w:rPr>
        <w:t xml:space="preserve"> года № </w:t>
      </w:r>
      <w:r w:rsidRPr="00224404">
        <w:rPr>
          <w:bCs/>
          <w:color w:val="000000"/>
          <w:spacing w:val="2"/>
          <w:sz w:val="28"/>
          <w:szCs w:val="28"/>
        </w:rPr>
        <w:t>68</w:t>
      </w:r>
      <w:r w:rsidRPr="002C6DBA">
        <w:rPr>
          <w:bCs/>
          <w:color w:val="000000"/>
          <w:spacing w:val="2"/>
          <w:sz w:val="28"/>
          <w:szCs w:val="28"/>
        </w:rPr>
        <w:t xml:space="preserve"> «Об </w:t>
      </w:r>
      <w:r w:rsidRPr="002C6DBA">
        <w:rPr>
          <w:color w:val="000000"/>
          <w:spacing w:val="2"/>
          <w:sz w:val="28"/>
          <w:szCs w:val="28"/>
        </w:rPr>
        <w:t xml:space="preserve">утверждении </w:t>
      </w:r>
      <w:r w:rsidRPr="0022440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17180A" w:rsidRPr="00224404" w:rsidRDefault="0017180A" w:rsidP="0017180A">
      <w:pPr>
        <w:jc w:val="center"/>
        <w:rPr>
          <w:bCs/>
          <w:sz w:val="28"/>
          <w:szCs w:val="28"/>
        </w:rPr>
      </w:pPr>
      <w:r w:rsidRPr="0022440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224404">
        <w:rPr>
          <w:bCs/>
          <w:sz w:val="28"/>
          <w:szCs w:val="28"/>
        </w:rPr>
        <w:t xml:space="preserve"> </w:t>
      </w:r>
      <w:r w:rsidRPr="00450BCC">
        <w:rPr>
          <w:bCs/>
          <w:sz w:val="28"/>
          <w:szCs w:val="28"/>
        </w:rPr>
        <w:t>по</w:t>
      </w:r>
      <w:r w:rsidR="00450BCC" w:rsidRPr="00450BCC">
        <w:rPr>
          <w:sz w:val="28"/>
          <w:szCs w:val="28"/>
        </w:rPr>
        <w:t xml:space="preserve"> присвоению, изменению и аннулированию адресов объектов недвижимости</w:t>
      </w:r>
      <w:r w:rsidRPr="0017180A">
        <w:rPr>
          <w:bCs/>
          <w:color w:val="000000"/>
          <w:sz w:val="28"/>
          <w:szCs w:val="28"/>
        </w:rPr>
        <w:t>»</w:t>
      </w:r>
    </w:p>
    <w:p w:rsidR="0017180A" w:rsidRDefault="0017180A" w:rsidP="0017180A">
      <w:pPr>
        <w:jc w:val="center"/>
        <w:rPr>
          <w:sz w:val="28"/>
          <w:szCs w:val="28"/>
        </w:rPr>
      </w:pPr>
    </w:p>
    <w:p w:rsidR="0017180A" w:rsidRDefault="0017180A" w:rsidP="0017180A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17180A" w:rsidRPr="00E93E8C" w:rsidRDefault="0017180A" w:rsidP="0017180A">
      <w:pPr>
        <w:pStyle w:val="a4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3C078E">
        <w:rPr>
          <w:rFonts w:ascii="Times New Roman" w:hAnsi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</w:rPr>
        <w:t xml:space="preserve">в соответствие </w:t>
      </w:r>
      <w:r w:rsidRPr="003C078E">
        <w:rPr>
          <w:rFonts w:ascii="Times New Roman" w:hAnsi="Times New Roman"/>
          <w:sz w:val="28"/>
          <w:szCs w:val="28"/>
        </w:rPr>
        <w:t xml:space="preserve">административных регламентов предоставления муниципальных услуг в соответствие с 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hAnsi="Times New Roman"/>
          <w:bCs/>
          <w:kern w:val="36"/>
          <w:sz w:val="28"/>
          <w:szCs w:val="28"/>
        </w:rPr>
        <w:t xml:space="preserve">», администрация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  ПОСТАНОВЛЯЕТ:</w:t>
      </w:r>
    </w:p>
    <w:p w:rsidR="0017180A" w:rsidRPr="0017180A" w:rsidRDefault="0017180A" w:rsidP="0017180A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Внести в постановление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Pr="00E81C50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E81C50">
        <w:rPr>
          <w:rFonts w:ascii="Times New Roman" w:hAnsi="Times New Roman"/>
          <w:bCs/>
          <w:color w:val="000000"/>
          <w:spacing w:val="2"/>
          <w:sz w:val="28"/>
          <w:szCs w:val="28"/>
        </w:rPr>
        <w:t>25.11.2011 года № 68</w:t>
      </w:r>
      <w:r w:rsidRPr="002C6DBA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Pr="00F66C30">
        <w:rPr>
          <w:rFonts w:ascii="Times New Roman" w:hAnsi="Times New Roman"/>
          <w:bCs/>
          <w:sz w:val="28"/>
          <w:szCs w:val="28"/>
        </w:rPr>
        <w:t>услуги по</w:t>
      </w:r>
      <w:r w:rsidR="00450BCC" w:rsidRPr="00450BCC">
        <w:rPr>
          <w:b/>
        </w:rPr>
        <w:t xml:space="preserve"> </w:t>
      </w:r>
      <w:r w:rsidR="00450BCC" w:rsidRPr="00450BCC">
        <w:rPr>
          <w:rFonts w:ascii="Times New Roman" w:hAnsi="Times New Roman"/>
          <w:sz w:val="28"/>
          <w:szCs w:val="28"/>
        </w:rPr>
        <w:t>присвоению, изменению и аннулированию адресов объектов недвижимости</w:t>
      </w:r>
      <w:r w:rsidRPr="00450BCC">
        <w:rPr>
          <w:rFonts w:ascii="Times New Roman" w:hAnsi="Times New Roman"/>
          <w:bCs/>
          <w:sz w:val="28"/>
          <w:szCs w:val="28"/>
        </w:rPr>
        <w:t>»</w:t>
      </w:r>
      <w:r w:rsidRPr="00450BCC">
        <w:rPr>
          <w:rFonts w:ascii="Times New Roman" w:eastAsia="Times New Roman" w:hAnsi="Times New Roman"/>
          <w:sz w:val="28"/>
          <w:szCs w:val="28"/>
        </w:rPr>
        <w:t xml:space="preserve"> </w:t>
      </w:r>
      <w:r w:rsidRPr="00450BCC">
        <w:rPr>
          <w:rFonts w:ascii="Times New Roman" w:hAnsi="Times New Roman"/>
          <w:bCs/>
          <w:sz w:val="28"/>
          <w:szCs w:val="28"/>
        </w:rPr>
        <w:t>следующие измене</w:t>
      </w:r>
      <w:r w:rsidRPr="00F66C30">
        <w:rPr>
          <w:rFonts w:ascii="Times New Roman" w:hAnsi="Times New Roman"/>
          <w:bCs/>
          <w:sz w:val="28"/>
          <w:szCs w:val="28"/>
        </w:rPr>
        <w:t>ния:</w:t>
      </w:r>
    </w:p>
    <w:p w:rsidR="0017180A" w:rsidRDefault="00F66C30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Дополнить </w:t>
      </w:r>
      <w:r w:rsidR="00450BCC">
        <w:rPr>
          <w:bCs/>
          <w:sz w:val="28"/>
          <w:szCs w:val="28"/>
        </w:rPr>
        <w:t xml:space="preserve"> пункт 1.2 словами </w:t>
      </w:r>
      <w:r>
        <w:rPr>
          <w:bCs/>
          <w:sz w:val="28"/>
          <w:szCs w:val="28"/>
        </w:rPr>
        <w:t xml:space="preserve"> следующего содержания</w:t>
      </w:r>
      <w:r w:rsidR="0017180A">
        <w:rPr>
          <w:bCs/>
          <w:sz w:val="28"/>
          <w:szCs w:val="28"/>
        </w:rPr>
        <w:t>:</w:t>
      </w:r>
    </w:p>
    <w:p w:rsidR="00450BCC" w:rsidRDefault="003D1AF9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450BCC" w:rsidRPr="00450BCC">
        <w:rPr>
          <w:rFonts w:ascii="Times New Roman" w:hAnsi="Times New Roman"/>
          <w:sz w:val="28"/>
          <w:szCs w:val="28"/>
          <w:shd w:val="clear" w:color="auto" w:fill="FFFFFF"/>
        </w:rPr>
        <w:t>С </w:t>
      </w:r>
      <w:hyperlink r:id="rId4" w:anchor="block_1000" w:history="1">
        <w:r w:rsidR="00450BCC" w:rsidRPr="00450BCC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заявлением</w:t>
        </w:r>
      </w:hyperlink>
      <w:r w:rsidR="00450BCC" w:rsidRPr="00450BCC">
        <w:rPr>
          <w:rFonts w:ascii="Times New Roman" w:hAnsi="Times New Roman"/>
          <w:sz w:val="28"/>
          <w:szCs w:val="28"/>
          <w:shd w:val="clear" w:color="auto" w:fill="FFFFFF"/>
        </w:rPr>
        <w:t> вправе обратиться представители заявителя, действующие в силу полномочий, основанных на оформленной в установленном </w:t>
      </w:r>
      <w:hyperlink r:id="rId5" w:anchor="block_185" w:history="1">
        <w:r w:rsidR="00450BCC" w:rsidRPr="00450BCC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="00450BCC" w:rsidRPr="00450BCC">
        <w:rPr>
          <w:rFonts w:ascii="Times New Roman" w:hAnsi="Times New Roman"/>
          <w:sz w:val="28"/>
          <w:szCs w:val="28"/>
          <w:shd w:val="clear" w:color="auto" w:fill="FFFFFF"/>
        </w:rPr>
        <w:t> 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</w:t>
      </w:r>
      <w:r w:rsidR="00450BC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50BC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D1AF9" w:rsidRPr="003D1AF9" w:rsidRDefault="003D1AF9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  <w:r w:rsidRPr="003D1AF9">
        <w:rPr>
          <w:rFonts w:ascii="Times New Roman" w:hAnsi="Times New Roman"/>
          <w:sz w:val="28"/>
          <w:szCs w:val="28"/>
        </w:rPr>
        <w:t xml:space="preserve"> </w:t>
      </w:r>
    </w:p>
    <w:p w:rsidR="003D1AF9" w:rsidRPr="003D1AF9" w:rsidRDefault="003D1AF9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>От имени членов садоводческого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 xml:space="preserve"> огороднического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(или)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 xml:space="preserve"> некоммерческого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объединения граждан 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>с заявлением вправе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обратиться представитель указанных членов некоммерческих объединений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 xml:space="preserve">, уполномоченный на подачу такого заявления принятым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установленном законодательством Российской Федерации  порядке 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 xml:space="preserve">решением общего собрания членов такого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некоммерческого объединения</w:t>
      </w:r>
      <w:r w:rsidRPr="003D1AF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3D1AF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7180A" w:rsidRDefault="0017180A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18C5">
        <w:rPr>
          <w:rFonts w:ascii="Times New Roman" w:hAnsi="Times New Roman"/>
          <w:sz w:val="28"/>
          <w:szCs w:val="28"/>
        </w:rPr>
        <w:t>. Опубликовать настоящее постановление в Информационном бюллетене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318C5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и разместить  на официальном сайте администрации </w:t>
      </w:r>
      <w:proofErr w:type="spellStart"/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</w:t>
      </w:r>
      <w:proofErr w:type="spellStart"/>
      <w:r w:rsidRPr="003C078E">
        <w:rPr>
          <w:rFonts w:ascii="Times New Roman" w:hAnsi="Times New Roman"/>
          <w:bCs/>
          <w:kern w:val="36"/>
          <w:sz w:val="28"/>
          <w:szCs w:val="28"/>
        </w:rPr>
        <w:t>Чановского</w:t>
      </w:r>
      <w:proofErr w:type="spellEnd"/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района Новосибирской области</w:t>
      </w:r>
      <w:r w:rsidRPr="00E318C5">
        <w:rPr>
          <w:rFonts w:ascii="Times New Roman" w:hAnsi="Times New Roman"/>
          <w:sz w:val="28"/>
          <w:szCs w:val="28"/>
        </w:rPr>
        <w:t>.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</w:p>
    <w:p w:rsidR="003D1AF9" w:rsidRDefault="003D1AF9" w:rsidP="0017180A">
      <w:pPr>
        <w:tabs>
          <w:tab w:val="left" w:pos="2535"/>
        </w:tabs>
        <w:rPr>
          <w:sz w:val="28"/>
          <w:szCs w:val="28"/>
        </w:rPr>
      </w:pPr>
    </w:p>
    <w:p w:rsidR="003D1AF9" w:rsidRDefault="003D1AF9" w:rsidP="0017180A">
      <w:pPr>
        <w:tabs>
          <w:tab w:val="left" w:pos="2535"/>
        </w:tabs>
        <w:rPr>
          <w:sz w:val="28"/>
          <w:szCs w:val="28"/>
        </w:rPr>
      </w:pP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17180A" w:rsidRDefault="0017180A" w:rsidP="0017180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0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Н.Н.Мищенко</w:t>
      </w:r>
    </w:p>
    <w:p w:rsidR="0017180A" w:rsidRDefault="0017180A" w:rsidP="0017180A">
      <w:pPr>
        <w:rPr>
          <w:sz w:val="20"/>
          <w:szCs w:val="20"/>
        </w:rPr>
      </w:pPr>
    </w:p>
    <w:p w:rsidR="0017180A" w:rsidRDefault="0017180A" w:rsidP="0017180A">
      <w:pPr>
        <w:rPr>
          <w:sz w:val="20"/>
          <w:szCs w:val="20"/>
        </w:rPr>
      </w:pPr>
    </w:p>
    <w:p w:rsidR="0017180A" w:rsidRPr="00E93E8C" w:rsidRDefault="0017180A" w:rsidP="0017180A">
      <w:pPr>
        <w:rPr>
          <w:sz w:val="28"/>
          <w:szCs w:val="28"/>
        </w:rPr>
      </w:pPr>
      <w:proofErr w:type="spellStart"/>
      <w:r>
        <w:rPr>
          <w:sz w:val="20"/>
          <w:szCs w:val="20"/>
        </w:rPr>
        <w:t>Довгаль</w:t>
      </w:r>
      <w:proofErr w:type="spellEnd"/>
    </w:p>
    <w:p w:rsidR="00975AC0" w:rsidRPr="0017180A" w:rsidRDefault="0017180A">
      <w:pPr>
        <w:rPr>
          <w:sz w:val="20"/>
          <w:szCs w:val="20"/>
        </w:rPr>
      </w:pPr>
      <w:r>
        <w:rPr>
          <w:sz w:val="20"/>
          <w:szCs w:val="20"/>
        </w:rPr>
        <w:t>383(67)43-161</w:t>
      </w:r>
    </w:p>
    <w:sectPr w:rsidR="00975AC0" w:rsidRPr="0017180A" w:rsidSect="002565C9">
      <w:pgSz w:w="11906" w:h="16838" w:code="9"/>
      <w:pgMar w:top="1134" w:right="567" w:bottom="1134" w:left="1701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17180A"/>
    <w:rsid w:val="0017180A"/>
    <w:rsid w:val="00302330"/>
    <w:rsid w:val="003D1AF9"/>
    <w:rsid w:val="00450BCC"/>
    <w:rsid w:val="00665083"/>
    <w:rsid w:val="0067274D"/>
    <w:rsid w:val="007E6657"/>
    <w:rsid w:val="00975AC0"/>
    <w:rsid w:val="00F6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180A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1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17180A"/>
    <w:pPr>
      <w:spacing w:before="45"/>
    </w:pPr>
  </w:style>
  <w:style w:type="paragraph" w:styleId="a4">
    <w:name w:val="No Spacing"/>
    <w:link w:val="a5"/>
    <w:uiPriority w:val="1"/>
    <w:qFormat/>
    <w:rsid w:val="001718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7180A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450B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0164072/8b58dd1bc1df7acebd8bff7b0a711d4a/" TargetMode="External"/><Relationship Id="rId4" Type="http://schemas.openxmlformats.org/officeDocument/2006/relationships/hyperlink" Target="https://base.garant.ru/70865886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2021-05-12T03:59:00Z</dcterms:created>
  <dcterms:modified xsi:type="dcterms:W3CDTF">2021-05-18T07:55:00Z</dcterms:modified>
</cp:coreProperties>
</file>